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36F3" w:rsidRDefault="006836F3" w:rsidP="006836F3">
      <w:pPr>
        <w:rPr>
          <w:rFonts w:ascii="Arial" w:hAnsi="Arial" w:cs="Arial"/>
          <w:b/>
          <w:bCs/>
          <w:u w:val="single"/>
        </w:rPr>
      </w:pPr>
      <w:r>
        <w:rPr>
          <w:rFonts w:ascii="Arial" w:hAnsi="Arial" w:cs="Arial"/>
          <w:b/>
          <w:bCs/>
          <w:u w:val="single"/>
        </w:rPr>
        <w:t>Operación: Movimientos de Fondos / Reversa de Cheques Propios</w:t>
      </w:r>
    </w:p>
    <w:p w:rsidR="006836F3" w:rsidRDefault="006836F3" w:rsidP="006836F3"/>
    <w:p w:rsidR="006836F3" w:rsidRDefault="006836F3" w:rsidP="006836F3">
      <w:pPr>
        <w:rPr>
          <w:rFonts w:ascii="Arial" w:hAnsi="Arial" w:cs="Arial"/>
          <w:sz w:val="18"/>
          <w:szCs w:val="18"/>
        </w:rPr>
      </w:pPr>
    </w:p>
    <w:p w:rsidR="006836F3" w:rsidRDefault="006836F3" w:rsidP="006836F3">
      <w:pPr>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9264" behindDoc="0" locked="0" layoutInCell="1" allowOverlap="1">
                <wp:simplePos x="0" y="0"/>
                <wp:positionH relativeFrom="column">
                  <wp:posOffset>340995</wp:posOffset>
                </wp:positionH>
                <wp:positionV relativeFrom="paragraph">
                  <wp:posOffset>45720</wp:posOffset>
                </wp:positionV>
                <wp:extent cx="342900" cy="228600"/>
                <wp:effectExtent l="13335" t="13335" r="539115" b="481965"/>
                <wp:wrapNone/>
                <wp:docPr id="6" name="Globo: línea doblada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2900" cy="228600"/>
                        </a:xfrm>
                        <a:prstGeom prst="borderCallout2">
                          <a:avLst>
                            <a:gd name="adj1" fmla="val 50000"/>
                            <a:gd name="adj2" fmla="val 122222"/>
                            <a:gd name="adj3" fmla="val 50000"/>
                            <a:gd name="adj4" fmla="val 155556"/>
                            <a:gd name="adj5" fmla="val 294444"/>
                            <a:gd name="adj6" fmla="val 239444"/>
                          </a:avLst>
                        </a:prstGeom>
                        <a:solidFill>
                          <a:srgbClr val="FFFFFF"/>
                        </a:solidFill>
                        <a:ln w="9525">
                          <a:solidFill>
                            <a:srgbClr val="000000"/>
                          </a:solidFill>
                          <a:miter lim="800000"/>
                          <a:headEnd/>
                          <a:tailEnd type="triangle" w="med" len="med"/>
                        </a:ln>
                      </wps:spPr>
                      <wps:txbx>
                        <w:txbxContent>
                          <w:p w:rsidR="006836F3" w:rsidRDefault="006836F3" w:rsidP="006836F3">
                            <w:pPr>
                              <w:jc w:val="center"/>
                              <w:rPr>
                                <w:rFonts w:ascii="Arial" w:hAnsi="Arial" w:cs="Arial"/>
                                <w:sz w:val="16"/>
                              </w:rPr>
                            </w:pPr>
                            <w:r>
                              <w:rPr>
                                <w:rFonts w:ascii="Arial" w:hAnsi="Arial" w:cs="Arial"/>
                                <w:sz w:val="16"/>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Globo: línea doblada 6" o:spid="_x0000_s1026" type="#_x0000_t48" style="position:absolute;margin-left:26.85pt;margin-top:3.6pt;width:27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" adj="51720,63600,33600,10800,26400,10800">
                <v:stroke startarrow="block"/>
                <v:textbox>
                  <w:txbxContent>
                    <w:p w:rsidR="006836F3" w:rsidRDefault="006836F3" w:rsidP="006836F3">
                      <w:pPr>
                        <w:jc w:val="center"/>
                        <w:rPr>
                          <w:rFonts w:ascii="Arial" w:hAnsi="Arial" w:cs="Arial"/>
                          <w:sz w:val="16"/>
                        </w:rPr>
                      </w:pPr>
                      <w:r>
                        <w:rPr>
                          <w:rFonts w:ascii="Arial" w:hAnsi="Arial" w:cs="Arial"/>
                          <w:sz w:val="16"/>
                        </w:rPr>
                        <w:t>1</w:t>
                      </w:r>
                    </w:p>
                  </w:txbxContent>
                </v:textbox>
                <o:callout v:ext="edit" minusx="t" minusy="t"/>
              </v:shape>
            </w:pict>
          </mc:Fallback>
        </mc:AlternateContent>
      </w:r>
    </w:p>
    <w:p w:rsidR="006836F3" w:rsidRDefault="006836F3" w:rsidP="006836F3">
      <w:pPr>
        <w:rPr>
          <w:rFonts w:ascii="Arial" w:hAnsi="Arial" w:cs="Arial"/>
          <w:sz w:val="18"/>
          <w:szCs w:val="18"/>
        </w:rPr>
      </w:pPr>
    </w:p>
    <w:p w:rsidR="006836F3" w:rsidRDefault="006836F3" w:rsidP="006836F3">
      <w:pPr>
        <w:rPr>
          <w:rFonts w:ascii="Arial" w:hAnsi="Arial" w:cs="Arial"/>
          <w:sz w:val="18"/>
          <w:szCs w:val="18"/>
        </w:rPr>
      </w:pPr>
    </w:p>
    <w:p w:rsidR="006836F3" w:rsidRDefault="006836F3" w:rsidP="006836F3">
      <w:pPr>
        <w:ind w:left="708"/>
      </w:pPr>
      <w:r>
        <w:rPr>
          <w:noProof/>
        </w:rPr>
        <mc:AlternateContent>
          <mc:Choice Requires="wps">
            <w:drawing>
              <wp:anchor distT="0" distB="0" distL="114300" distR="114300" simplePos="0" relativeHeight="251663360" behindDoc="0" locked="0" layoutInCell="1" allowOverlap="1">
                <wp:simplePos x="0" y="0"/>
                <wp:positionH relativeFrom="column">
                  <wp:posOffset>4152900</wp:posOffset>
                </wp:positionH>
                <wp:positionV relativeFrom="paragraph">
                  <wp:posOffset>1533525</wp:posOffset>
                </wp:positionV>
                <wp:extent cx="342900" cy="228600"/>
                <wp:effectExtent l="5715" t="9525" r="394335" b="104775"/>
                <wp:wrapNone/>
                <wp:docPr id="5" name="Globo: línea doblada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2900" cy="228600"/>
                        </a:xfrm>
                        <a:prstGeom prst="borderCallout2">
                          <a:avLst>
                            <a:gd name="adj1" fmla="val 50000"/>
                            <a:gd name="adj2" fmla="val 122222"/>
                            <a:gd name="adj3" fmla="val 50000"/>
                            <a:gd name="adj4" fmla="val 144259"/>
                            <a:gd name="adj5" fmla="val 123611"/>
                            <a:gd name="adj6" fmla="val 200556"/>
                          </a:avLst>
                        </a:prstGeom>
                        <a:solidFill>
                          <a:srgbClr val="FFFFFF"/>
                        </a:solidFill>
                        <a:ln w="9525">
                          <a:solidFill>
                            <a:srgbClr val="000000"/>
                          </a:solidFill>
                          <a:miter lim="800000"/>
                          <a:headEnd/>
                          <a:tailEnd type="triangle" w="med" len="med"/>
                        </a:ln>
                      </wps:spPr>
                      <wps:txbx>
                        <w:txbxContent>
                          <w:p w:rsidR="006836F3" w:rsidRPr="009C4D17" w:rsidRDefault="006836F3" w:rsidP="006836F3">
                            <w:pPr>
                              <w:jc w:val="center"/>
                              <w:rPr>
                                <w:rFonts w:ascii="Arial" w:hAnsi="Arial" w:cs="Arial"/>
                                <w:sz w:val="16"/>
                                <w:lang w:val="es-AR"/>
                              </w:rPr>
                            </w:pPr>
                            <w:r>
                              <w:rPr>
                                <w:rFonts w:ascii="Arial" w:hAnsi="Arial" w:cs="Arial"/>
                                <w:sz w:val="16"/>
                                <w:lang w:val="es-AR"/>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Globo: línea doblada 5" o:spid="_x0000_s1027" type="#_x0000_t48" style="position:absolute;left:0;text-align:left;margin-left:327pt;margin-top:120.75pt;width:27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" adj="43320,26700,31160,10800,26400,10800">
                <v:stroke startarrow="block"/>
                <v:textbox>
                  <w:txbxContent>
                    <w:p w:rsidR="006836F3" w:rsidRPr="009C4D17" w:rsidRDefault="006836F3" w:rsidP="006836F3">
                      <w:pPr>
                        <w:jc w:val="center"/>
                        <w:rPr>
                          <w:rFonts w:ascii="Arial" w:hAnsi="Arial" w:cs="Arial"/>
                          <w:sz w:val="16"/>
                          <w:lang w:val="es-AR"/>
                        </w:rPr>
                      </w:pPr>
                      <w:r>
                        <w:rPr>
                          <w:rFonts w:ascii="Arial" w:hAnsi="Arial" w:cs="Arial"/>
                          <w:sz w:val="16"/>
                          <w:lang w:val="es-AR"/>
                        </w:rPr>
                        <w:t>4</w:t>
                      </w:r>
                    </w:p>
                  </w:txbxContent>
                </v:textbox>
                <o:callout v:ext="edit" minusx="t" minusy="t"/>
              </v:shape>
            </w:pict>
          </mc:Fallback>
        </mc:AlternateContent>
      </w:r>
      <w:r>
        <w:rPr>
          <w:rFonts w:ascii="Arial" w:hAnsi="Arial" w:cs="Arial"/>
          <w:noProof/>
          <w:sz w:val="18"/>
          <w:szCs w:val="18"/>
        </w:rPr>
        <mc:AlternateContent>
          <mc:Choice Requires="wps">
            <w:drawing>
              <wp:anchor distT="0" distB="0" distL="114300" distR="114300" simplePos="0" relativeHeight="251660288" behindDoc="0" locked="0" layoutInCell="1" allowOverlap="1">
                <wp:simplePos x="0" y="0"/>
                <wp:positionH relativeFrom="column">
                  <wp:posOffset>5233035</wp:posOffset>
                </wp:positionH>
                <wp:positionV relativeFrom="paragraph">
                  <wp:posOffset>219075</wp:posOffset>
                </wp:positionV>
                <wp:extent cx="342900" cy="228600"/>
                <wp:effectExtent l="819150" t="9525" r="9525" b="723900"/>
                <wp:wrapNone/>
                <wp:docPr id="4" name="Globo: línea doblada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2900" cy="228600"/>
                        </a:xfrm>
                        <a:prstGeom prst="borderCallout2">
                          <a:avLst>
                            <a:gd name="adj1" fmla="val 50000"/>
                            <a:gd name="adj2" fmla="val -22222"/>
                            <a:gd name="adj3" fmla="val 50000"/>
                            <a:gd name="adj4" fmla="val -76667"/>
                            <a:gd name="adj5" fmla="val 395833"/>
                            <a:gd name="adj6" fmla="val -221667"/>
                          </a:avLst>
                        </a:prstGeom>
                        <a:solidFill>
                          <a:srgbClr val="FFFFFF"/>
                        </a:solidFill>
                        <a:ln w="9525">
                          <a:solidFill>
                            <a:srgbClr val="000000"/>
                          </a:solidFill>
                          <a:miter lim="800000"/>
                          <a:headEnd/>
                          <a:tailEnd type="triangle" w="med" len="med"/>
                        </a:ln>
                      </wps:spPr>
                      <wps:txbx>
                        <w:txbxContent>
                          <w:p w:rsidR="006836F3" w:rsidRPr="00990687" w:rsidRDefault="006836F3" w:rsidP="006836F3">
                            <w:pPr>
                              <w:jc w:val="center"/>
                              <w:rPr>
                                <w:rFonts w:ascii="Arial" w:hAnsi="Arial" w:cs="Arial"/>
                                <w:sz w:val="16"/>
                                <w:lang w:val="es-AR"/>
                              </w:rPr>
                            </w:pPr>
                            <w:r>
                              <w:rPr>
                                <w:rFonts w:ascii="Arial" w:hAnsi="Arial" w:cs="Arial"/>
                                <w:sz w:val="16"/>
                                <w:lang w:val="es-AR"/>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Globo: línea doblada 4" o:spid="_x0000_s1028" type="#_x0000_t48" style="position:absolute;left:0;text-align:left;margin-left:412.05pt;margin-top:17.25pt;width:27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" adj="-47880,85500,-16560,10800,-4800,10800">
                <v:stroke startarrow="block"/>
                <v:textbox>
                  <w:txbxContent>
                    <w:p w:rsidR="006836F3" w:rsidRPr="00990687" w:rsidRDefault="006836F3" w:rsidP="006836F3">
                      <w:pPr>
                        <w:jc w:val="center"/>
                        <w:rPr>
                          <w:rFonts w:ascii="Arial" w:hAnsi="Arial" w:cs="Arial"/>
                          <w:sz w:val="16"/>
                          <w:lang w:val="es-AR"/>
                        </w:rPr>
                      </w:pPr>
                      <w:r>
                        <w:rPr>
                          <w:rFonts w:ascii="Arial" w:hAnsi="Arial" w:cs="Arial"/>
                          <w:sz w:val="16"/>
                          <w:lang w:val="es-AR"/>
                        </w:rPr>
                        <w:t>3</w:t>
                      </w:r>
                    </w:p>
                  </w:txbxContent>
                </v:textbox>
                <o:callout v:ext="edit" minusy="t"/>
              </v:shape>
            </w:pict>
          </mc:Fallback>
        </mc:AlternateContent>
      </w:r>
      <w:r>
        <w:rPr>
          <w:rFonts w:ascii="Arial" w:hAnsi="Arial" w:cs="Arial"/>
          <w:noProof/>
          <w:sz w:val="18"/>
          <w:szCs w:val="18"/>
        </w:rPr>
        <mc:AlternateContent>
          <mc:Choice Requires="wps">
            <w:drawing>
              <wp:anchor distT="0" distB="0" distL="114300" distR="114300" simplePos="0" relativeHeight="251661312" behindDoc="0" locked="0" layoutInCell="1" allowOverlap="1">
                <wp:simplePos x="0" y="0"/>
                <wp:positionH relativeFrom="column">
                  <wp:posOffset>2484120</wp:posOffset>
                </wp:positionH>
                <wp:positionV relativeFrom="paragraph">
                  <wp:posOffset>98425</wp:posOffset>
                </wp:positionV>
                <wp:extent cx="342900" cy="228600"/>
                <wp:effectExtent l="651510" t="12700" r="5715" b="663575"/>
                <wp:wrapNone/>
                <wp:docPr id="3" name="Globo: línea doblada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2900" cy="228600"/>
                        </a:xfrm>
                        <a:prstGeom prst="borderCallout2">
                          <a:avLst>
                            <a:gd name="adj1" fmla="val 50000"/>
                            <a:gd name="adj2" fmla="val -22222"/>
                            <a:gd name="adj3" fmla="val 50000"/>
                            <a:gd name="adj4" fmla="val -65000"/>
                            <a:gd name="adj5" fmla="val 370833"/>
                            <a:gd name="adj6" fmla="val -174444"/>
                          </a:avLst>
                        </a:prstGeom>
                        <a:solidFill>
                          <a:srgbClr val="FFFFFF"/>
                        </a:solidFill>
                        <a:ln w="9525">
                          <a:solidFill>
                            <a:srgbClr val="000000"/>
                          </a:solidFill>
                          <a:miter lim="800000"/>
                          <a:headEnd/>
                          <a:tailEnd type="triangle" w="med" len="med"/>
                        </a:ln>
                      </wps:spPr>
                      <wps:txbx>
                        <w:txbxContent>
                          <w:p w:rsidR="006836F3" w:rsidRPr="009C4D17" w:rsidRDefault="006836F3" w:rsidP="006836F3">
                            <w:pPr>
                              <w:jc w:val="center"/>
                              <w:rPr>
                                <w:rFonts w:ascii="Arial" w:hAnsi="Arial" w:cs="Arial"/>
                                <w:sz w:val="16"/>
                                <w:lang w:val="es-AR"/>
                              </w:rPr>
                            </w:pPr>
                            <w:r>
                              <w:rPr>
                                <w:rFonts w:ascii="Arial" w:hAnsi="Arial" w:cs="Arial"/>
                                <w:sz w:val="16"/>
                                <w:lang w:val="es-AR"/>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Globo: línea doblada 3" o:spid="_x0000_s1029" type="#_x0000_t48" style="position:absolute;left:0;text-align:left;margin-left:195.6pt;margin-top:7.75pt;width:27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" adj="-37680,80100,-14040,10800,-4800,10800">
                <v:stroke startarrow="block"/>
                <v:textbox>
                  <w:txbxContent>
                    <w:p w:rsidR="006836F3" w:rsidRPr="009C4D17" w:rsidRDefault="006836F3" w:rsidP="006836F3">
                      <w:pPr>
                        <w:jc w:val="center"/>
                        <w:rPr>
                          <w:rFonts w:ascii="Arial" w:hAnsi="Arial" w:cs="Arial"/>
                          <w:sz w:val="16"/>
                          <w:lang w:val="es-AR"/>
                        </w:rPr>
                      </w:pPr>
                      <w:r>
                        <w:rPr>
                          <w:rFonts w:ascii="Arial" w:hAnsi="Arial" w:cs="Arial"/>
                          <w:sz w:val="16"/>
                          <w:lang w:val="es-AR"/>
                        </w:rPr>
                        <w:t>2</w:t>
                      </w:r>
                    </w:p>
                  </w:txbxContent>
                </v:textbox>
                <o:callout v:ext="edit" minusy="t"/>
              </v:shape>
            </w:pict>
          </mc:Fallback>
        </mc:AlternateContent>
      </w:r>
      <w:r>
        <w:rPr>
          <w:noProof/>
        </w:rPr>
        <w:drawing>
          <wp:inline distT="0" distB="0" distL="0" distR="0">
            <wp:extent cx="4777105" cy="2867660"/>
            <wp:effectExtent l="0" t="0" r="4445" b="889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77105" cy="2867660"/>
                    </a:xfrm>
                    <a:prstGeom prst="rect">
                      <a:avLst/>
                    </a:prstGeom>
                    <a:noFill/>
                    <a:ln>
                      <a:noFill/>
                    </a:ln>
                  </pic:spPr>
                </pic:pic>
              </a:graphicData>
            </a:graphic>
          </wp:inline>
        </w:drawing>
      </w:r>
    </w:p>
    <w:p w:rsidR="006836F3" w:rsidRDefault="006836F3" w:rsidP="006836F3">
      <w:pPr>
        <w:ind w:left="708"/>
      </w:pPr>
      <w:r>
        <w:rPr>
          <w:noProof/>
        </w:rPr>
        <mc:AlternateContent>
          <mc:Choice Requires="wps">
            <w:drawing>
              <wp:anchor distT="0" distB="0" distL="114300" distR="114300" simplePos="0" relativeHeight="251662336" behindDoc="0" locked="0" layoutInCell="1" allowOverlap="1">
                <wp:simplePos x="0" y="0"/>
                <wp:positionH relativeFrom="column">
                  <wp:posOffset>5280660</wp:posOffset>
                </wp:positionH>
                <wp:positionV relativeFrom="paragraph">
                  <wp:posOffset>100330</wp:posOffset>
                </wp:positionV>
                <wp:extent cx="342900" cy="228600"/>
                <wp:effectExtent l="685800" t="194310" r="9525" b="5715"/>
                <wp:wrapNone/>
                <wp:docPr id="2" name="Globo: línea doblada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2900" cy="228600"/>
                        </a:xfrm>
                        <a:prstGeom prst="borderCallout2">
                          <a:avLst>
                            <a:gd name="adj1" fmla="val 50000"/>
                            <a:gd name="adj2" fmla="val -22222"/>
                            <a:gd name="adj3" fmla="val 50000"/>
                            <a:gd name="adj4" fmla="val -68889"/>
                            <a:gd name="adj5" fmla="val -61111"/>
                            <a:gd name="adj6" fmla="val -188333"/>
                          </a:avLst>
                        </a:prstGeom>
                        <a:solidFill>
                          <a:srgbClr val="FFFFFF"/>
                        </a:solidFill>
                        <a:ln w="9525">
                          <a:solidFill>
                            <a:srgbClr val="000000"/>
                          </a:solidFill>
                          <a:miter lim="800000"/>
                          <a:headEnd/>
                          <a:tailEnd type="triangle" w="med" len="med"/>
                        </a:ln>
                      </wps:spPr>
                      <wps:txbx>
                        <w:txbxContent>
                          <w:p w:rsidR="006836F3" w:rsidRPr="009C4D17" w:rsidRDefault="006836F3" w:rsidP="006836F3">
                            <w:pPr>
                              <w:jc w:val="center"/>
                              <w:rPr>
                                <w:rFonts w:ascii="Arial" w:hAnsi="Arial" w:cs="Arial"/>
                                <w:sz w:val="16"/>
                                <w:lang w:val="es-AR"/>
                              </w:rPr>
                            </w:pPr>
                            <w:r>
                              <w:rPr>
                                <w:rFonts w:ascii="Arial" w:hAnsi="Arial" w:cs="Arial"/>
                                <w:sz w:val="16"/>
                                <w:lang w:val="es-AR"/>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Globo: línea doblada 2" o:spid="_x0000_s1030" type="#_x0000_t48" style="position:absolute;left:0;text-align:left;margin-left:415.8pt;margin-top:7.9pt;width:27pt;height: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" adj="-40680,-13200,-14880,10800,-4800,10800">
                <v:stroke startarrow="block"/>
                <v:textbox>
                  <w:txbxContent>
                    <w:p w:rsidR="006836F3" w:rsidRPr="009C4D17" w:rsidRDefault="006836F3" w:rsidP="006836F3">
                      <w:pPr>
                        <w:jc w:val="center"/>
                        <w:rPr>
                          <w:rFonts w:ascii="Arial" w:hAnsi="Arial" w:cs="Arial"/>
                          <w:sz w:val="16"/>
                          <w:lang w:val="es-AR"/>
                        </w:rPr>
                      </w:pPr>
                      <w:r>
                        <w:rPr>
                          <w:rFonts w:ascii="Arial" w:hAnsi="Arial" w:cs="Arial"/>
                          <w:sz w:val="16"/>
                          <w:lang w:val="es-AR"/>
                        </w:rPr>
                        <w:t>5</w:t>
                      </w:r>
                    </w:p>
                  </w:txbxContent>
                </v:textbox>
              </v:shape>
            </w:pict>
          </mc:Fallback>
        </mc:AlternateContent>
      </w:r>
    </w:p>
    <w:p w:rsidR="006836F3" w:rsidRPr="009F357D" w:rsidRDefault="006836F3" w:rsidP="006836F3">
      <w:pPr>
        <w:ind w:left="708"/>
        <w:rPr>
          <w:rFonts w:ascii="Arial" w:hAnsi="Arial" w:cs="Arial"/>
          <w:b/>
          <w:sz w:val="20"/>
          <w:szCs w:val="20"/>
        </w:rPr>
      </w:pPr>
      <w:r w:rsidRPr="009F357D">
        <w:rPr>
          <w:rFonts w:ascii="Arial" w:hAnsi="Arial" w:cs="Arial"/>
          <w:b/>
          <w:sz w:val="20"/>
          <w:szCs w:val="20"/>
        </w:rPr>
        <w:t>Pasos:</w:t>
      </w:r>
    </w:p>
    <w:p w:rsidR="006836F3" w:rsidRDefault="006836F3" w:rsidP="006836F3">
      <w:pPr>
        <w:ind w:left="708"/>
      </w:pPr>
    </w:p>
    <w:p w:rsidR="006836F3" w:rsidRDefault="006836F3" w:rsidP="006836F3">
      <w:pPr>
        <w:numPr>
          <w:ilvl w:val="0"/>
          <w:numId w:val="10"/>
        </w:numPr>
        <w:rPr>
          <w:rFonts w:ascii="Arial" w:hAnsi="Arial" w:cs="Arial"/>
          <w:sz w:val="20"/>
          <w:szCs w:val="20"/>
        </w:rPr>
      </w:pPr>
      <w:r>
        <w:rPr>
          <w:rFonts w:ascii="Arial" w:hAnsi="Arial" w:cs="Arial"/>
          <w:sz w:val="20"/>
          <w:szCs w:val="20"/>
        </w:rPr>
        <w:t>Seleccionar algún comprobante del tipo “Crédito Bancario”</w:t>
      </w:r>
    </w:p>
    <w:p w:rsidR="006836F3" w:rsidRDefault="006836F3" w:rsidP="006836F3">
      <w:pPr>
        <w:numPr>
          <w:ilvl w:val="0"/>
          <w:numId w:val="10"/>
        </w:numPr>
        <w:rPr>
          <w:rFonts w:ascii="Arial" w:hAnsi="Arial" w:cs="Arial"/>
          <w:sz w:val="20"/>
          <w:szCs w:val="20"/>
        </w:rPr>
      </w:pPr>
      <w:r>
        <w:rPr>
          <w:rFonts w:ascii="Arial" w:hAnsi="Arial" w:cs="Arial"/>
          <w:sz w:val="20"/>
          <w:szCs w:val="20"/>
        </w:rPr>
        <w:t>Seleccionar el banco y cuenta bancaria del cheque a revertir.</w:t>
      </w:r>
    </w:p>
    <w:p w:rsidR="006836F3" w:rsidRDefault="006836F3" w:rsidP="006836F3">
      <w:pPr>
        <w:numPr>
          <w:ilvl w:val="0"/>
          <w:numId w:val="10"/>
        </w:numPr>
        <w:rPr>
          <w:rFonts w:ascii="Arial" w:hAnsi="Arial" w:cs="Arial"/>
          <w:sz w:val="20"/>
          <w:szCs w:val="20"/>
        </w:rPr>
      </w:pPr>
      <w:r>
        <w:rPr>
          <w:rFonts w:ascii="Arial" w:hAnsi="Arial" w:cs="Arial"/>
          <w:sz w:val="20"/>
          <w:szCs w:val="20"/>
        </w:rPr>
        <w:t xml:space="preserve">Marcar el </w:t>
      </w:r>
      <w:proofErr w:type="spellStart"/>
      <w:r>
        <w:rPr>
          <w:rFonts w:ascii="Arial" w:hAnsi="Arial" w:cs="Arial"/>
          <w:sz w:val="20"/>
          <w:szCs w:val="20"/>
        </w:rPr>
        <w:t>check</w:t>
      </w:r>
      <w:proofErr w:type="spellEnd"/>
      <w:r>
        <w:rPr>
          <w:rFonts w:ascii="Arial" w:hAnsi="Arial" w:cs="Arial"/>
          <w:sz w:val="20"/>
          <w:szCs w:val="20"/>
        </w:rPr>
        <w:t xml:space="preserve"> que dice “Revertir Cheques Propios”</w:t>
      </w:r>
    </w:p>
    <w:p w:rsidR="006836F3" w:rsidRDefault="006836F3" w:rsidP="006836F3">
      <w:pPr>
        <w:numPr>
          <w:ilvl w:val="0"/>
          <w:numId w:val="10"/>
        </w:numPr>
        <w:rPr>
          <w:rFonts w:ascii="Arial" w:hAnsi="Arial" w:cs="Arial"/>
          <w:sz w:val="20"/>
          <w:szCs w:val="20"/>
        </w:rPr>
      </w:pPr>
      <w:r>
        <w:rPr>
          <w:rFonts w:ascii="Arial" w:hAnsi="Arial" w:cs="Arial"/>
          <w:sz w:val="20"/>
          <w:szCs w:val="20"/>
        </w:rPr>
        <w:t xml:space="preserve">Haga </w:t>
      </w:r>
      <w:proofErr w:type="spellStart"/>
      <w:r>
        <w:rPr>
          <w:rFonts w:ascii="Arial" w:hAnsi="Arial" w:cs="Arial"/>
          <w:sz w:val="20"/>
          <w:szCs w:val="20"/>
        </w:rPr>
        <w:t>click</w:t>
      </w:r>
      <w:proofErr w:type="spellEnd"/>
      <w:r>
        <w:rPr>
          <w:rFonts w:ascii="Arial" w:hAnsi="Arial" w:cs="Arial"/>
          <w:sz w:val="20"/>
          <w:szCs w:val="20"/>
        </w:rPr>
        <w:t xml:space="preserve"> en el botón de consulta de cheque a revertir. </w:t>
      </w:r>
    </w:p>
    <w:p w:rsidR="006836F3" w:rsidRPr="00211567" w:rsidRDefault="006836F3" w:rsidP="006836F3">
      <w:pPr>
        <w:numPr>
          <w:ilvl w:val="0"/>
          <w:numId w:val="10"/>
        </w:numPr>
        <w:rPr>
          <w:rFonts w:ascii="Arial" w:hAnsi="Arial" w:cs="Arial"/>
          <w:sz w:val="20"/>
          <w:szCs w:val="20"/>
        </w:rPr>
      </w:pPr>
      <w:r w:rsidRPr="00211567">
        <w:rPr>
          <w:rFonts w:ascii="Arial" w:hAnsi="Arial" w:cs="Arial"/>
          <w:sz w:val="20"/>
          <w:szCs w:val="20"/>
        </w:rPr>
        <w:t>Grabar el comprobante.</w:t>
      </w:r>
      <w:r w:rsidRPr="00211567">
        <w:rPr>
          <w:rFonts w:ascii="Arial" w:hAnsi="Arial" w:cs="Arial"/>
          <w:sz w:val="20"/>
          <w:szCs w:val="20"/>
        </w:rPr>
        <w:br/>
      </w:r>
      <w:r w:rsidRPr="00211567">
        <w:rPr>
          <w:rFonts w:ascii="Arial" w:hAnsi="Arial" w:cs="Arial"/>
          <w:b/>
          <w:color w:val="3366FF"/>
          <w:sz w:val="20"/>
          <w:szCs w:val="20"/>
        </w:rPr>
        <w:t>Al grabar se genera automáticamente un comprobante de ND (Interno)  al proveedor del cheque revertido, para ajustar la cuenta corriente, con el concepto por defecto que tenga el proveedor. Esta ND se relaciona con el comprobante de fondos por si se anula.</w:t>
      </w:r>
      <w:r>
        <w:rPr>
          <w:rFonts w:ascii="Arial" w:hAnsi="Arial" w:cs="Arial"/>
          <w:b/>
          <w:color w:val="3366FF"/>
          <w:sz w:val="20"/>
          <w:szCs w:val="20"/>
        </w:rPr>
        <w:br/>
      </w:r>
      <w:r>
        <w:rPr>
          <w:rFonts w:ascii="Arial" w:hAnsi="Arial" w:cs="Arial"/>
          <w:b/>
          <w:color w:val="3366FF"/>
          <w:sz w:val="20"/>
          <w:szCs w:val="20"/>
        </w:rPr>
        <w:br/>
        <w:t>También marca como conciliado los cheques seleccionados.</w:t>
      </w:r>
    </w:p>
    <w:p w:rsidR="006836F3" w:rsidRDefault="006836F3" w:rsidP="006836F3">
      <w:pPr>
        <w:rPr>
          <w:rFonts w:ascii="Arial" w:hAnsi="Arial" w:cs="Arial"/>
          <w:b/>
          <w:color w:val="3366FF"/>
          <w:sz w:val="20"/>
          <w:szCs w:val="20"/>
        </w:rPr>
      </w:pPr>
    </w:p>
    <w:p w:rsidR="006836F3" w:rsidRDefault="006836F3" w:rsidP="006836F3">
      <w:pPr>
        <w:rPr>
          <w:rFonts w:ascii="Arial" w:hAnsi="Arial" w:cs="Arial"/>
          <w:sz w:val="20"/>
          <w:szCs w:val="20"/>
        </w:rPr>
      </w:pPr>
    </w:p>
    <w:p w:rsidR="006836F3" w:rsidRPr="00E21A28" w:rsidRDefault="006836F3" w:rsidP="006836F3">
      <w:pPr>
        <w:ind w:firstLine="360"/>
        <w:rPr>
          <w:rFonts w:ascii="Arial" w:hAnsi="Arial" w:cs="Arial"/>
          <w:i/>
          <w:sz w:val="20"/>
          <w:szCs w:val="20"/>
        </w:rPr>
      </w:pPr>
      <w:r>
        <w:rPr>
          <w:rFonts w:ascii="Arial" w:hAnsi="Arial" w:cs="Arial"/>
          <w:sz w:val="20"/>
          <w:szCs w:val="20"/>
        </w:rPr>
        <w:t xml:space="preserve">Proceso de SQL de reversión: </w:t>
      </w:r>
      <w:proofErr w:type="spellStart"/>
      <w:r w:rsidRPr="00E21A28">
        <w:rPr>
          <w:rFonts w:ascii="Arial" w:hAnsi="Arial" w:cs="Arial"/>
          <w:i/>
          <w:sz w:val="20"/>
          <w:szCs w:val="20"/>
        </w:rPr>
        <w:t>factu_ajusta_cta_cte_prove_rever_cheque</w:t>
      </w:r>
      <w:proofErr w:type="spellEnd"/>
    </w:p>
    <w:p w:rsidR="00AB684E" w:rsidRDefault="00AB684E" w:rsidP="00C44D85">
      <w:bookmarkStart w:id="0" w:name="_GoBack"/>
      <w:bookmarkEnd w:id="0"/>
    </w:p>
    <w:p w:rsidR="00CB75D4" w:rsidRPr="00C44D85" w:rsidRDefault="00CB75D4" w:rsidP="00C44D85"/>
    <w:sectPr w:rsidR="00CB75D4" w:rsidRPr="00C44D85">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6B79" w:rsidRDefault="008D6B79" w:rsidP="005166CB">
      <w:r>
        <w:separator/>
      </w:r>
    </w:p>
  </w:endnote>
  <w:endnote w:type="continuationSeparator" w:id="0">
    <w:p w:rsidR="008D6B79" w:rsidRDefault="008D6B79" w:rsidP="00516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9A1" w:rsidRDefault="00CB75D4">
    <w:pPr>
      <w:pStyle w:val="Piedepgina"/>
    </w:pPr>
    <w:r>
      <w:rPr>
        <w:noProof/>
      </w:rPr>
      <w:drawing>
        <wp:anchor distT="0" distB="0" distL="114300" distR="114300" simplePos="0" relativeHeight="251661312" behindDoc="0" locked="0" layoutInCell="1" allowOverlap="1">
          <wp:simplePos x="0" y="0"/>
          <wp:positionH relativeFrom="margin">
            <wp:align>center</wp:align>
          </wp:positionH>
          <wp:positionV relativeFrom="paragraph">
            <wp:posOffset>-47955</wp:posOffset>
          </wp:positionV>
          <wp:extent cx="7175979" cy="797331"/>
          <wp:effectExtent l="0" t="0" r="6350" b="3175"/>
          <wp:wrapNone/>
          <wp:docPr id="388" name="Imagen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 name="footer blanco.png"/>
                  <pic:cNvPicPr/>
                </pic:nvPicPr>
                <pic:blipFill>
                  <a:blip r:embed="rId1">
                    <a:extLst>
                      <a:ext uri="{28A0092B-C50C-407E-A947-70E740481C1C}">
                        <a14:useLocalDpi xmlns:a14="http://schemas.microsoft.com/office/drawing/2010/main" val="0"/>
                      </a:ext>
                    </a:extLst>
                  </a:blip>
                  <a:stretch>
                    <a:fillRect/>
                  </a:stretch>
                </pic:blipFill>
                <pic:spPr>
                  <a:xfrm>
                    <a:off x="0" y="0"/>
                    <a:ext cx="7175979" cy="797331"/>
                  </a:xfrm>
                  <a:prstGeom prst="rect">
                    <a:avLst/>
                  </a:prstGeom>
                </pic:spPr>
              </pic:pic>
            </a:graphicData>
          </a:graphic>
          <wp14:sizeRelH relativeFrom="margin">
            <wp14:pctWidth>0</wp14:pctWidth>
          </wp14:sizeRelH>
          <wp14:sizeRelV relativeFrom="margin">
            <wp14:pctHeight>0</wp14:pctHeight>
          </wp14:sizeRelV>
        </wp:anchor>
      </w:drawing>
    </w:r>
  </w:p>
  <w:p w:rsidR="00CF09A1" w:rsidRDefault="00CF09A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6B79" w:rsidRDefault="008D6B79" w:rsidP="005166CB">
      <w:r>
        <w:separator/>
      </w:r>
    </w:p>
  </w:footnote>
  <w:footnote w:type="continuationSeparator" w:id="0">
    <w:p w:rsidR="008D6B79" w:rsidRDefault="008D6B79" w:rsidP="00516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9A1" w:rsidRDefault="00FF67DD">
    <w:pPr>
      <w:pStyle w:val="Encabezado"/>
    </w:pPr>
    <w:r>
      <w:rPr>
        <w:noProof/>
      </w:rPr>
      <w:drawing>
        <wp:anchor distT="0" distB="0" distL="114300" distR="114300" simplePos="0" relativeHeight="251660288" behindDoc="0" locked="0" layoutInCell="1" allowOverlap="1">
          <wp:simplePos x="0" y="0"/>
          <wp:positionH relativeFrom="margin">
            <wp:align>center</wp:align>
          </wp:positionH>
          <wp:positionV relativeFrom="paragraph">
            <wp:posOffset>-397815</wp:posOffset>
          </wp:positionV>
          <wp:extent cx="7615123" cy="846125"/>
          <wp:effectExtent l="0" t="0" r="5080" b="0"/>
          <wp:wrapNone/>
          <wp:docPr id="387" name="Imagen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7" name="header fondos.png"/>
                  <pic:cNvPicPr/>
                </pic:nvPicPr>
                <pic:blipFill>
                  <a:blip r:embed="rId1">
                    <a:extLst>
                      <a:ext uri="{28A0092B-C50C-407E-A947-70E740481C1C}">
                        <a14:useLocalDpi xmlns:a14="http://schemas.microsoft.com/office/drawing/2010/main" val="0"/>
                      </a:ext>
                    </a:extLst>
                  </a:blip>
                  <a:stretch>
                    <a:fillRect/>
                  </a:stretch>
                </pic:blipFill>
                <pic:spPr>
                  <a:xfrm>
                    <a:off x="0" y="0"/>
                    <a:ext cx="7615123" cy="846125"/>
                  </a:xfrm>
                  <a:prstGeom prst="rect">
                    <a:avLst/>
                  </a:prstGeom>
                </pic:spPr>
              </pic:pic>
            </a:graphicData>
          </a:graphic>
          <wp14:sizeRelH relativeFrom="margin">
            <wp14:pctWidth>0</wp14:pctWidth>
          </wp14:sizeRelH>
          <wp14:sizeRelV relativeFrom="margin">
            <wp14:pctHeight>0</wp14:pctHeight>
          </wp14:sizeRelV>
        </wp:anchor>
      </w:drawing>
    </w:r>
  </w:p>
  <w:p w:rsidR="005166CB" w:rsidRDefault="005166C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82104B"/>
    <w:multiLevelType w:val="hybridMultilevel"/>
    <w:tmpl w:val="7E96BB72"/>
    <w:lvl w:ilvl="0" w:tplc="0C0A000F">
      <w:start w:val="1"/>
      <w:numFmt w:val="decimal"/>
      <w:lvlText w:val="%1."/>
      <w:lvlJc w:val="left"/>
      <w:pPr>
        <w:tabs>
          <w:tab w:val="num" w:pos="1428"/>
        </w:tabs>
        <w:ind w:left="1428" w:hanging="360"/>
      </w:pPr>
    </w:lvl>
    <w:lvl w:ilvl="1" w:tplc="0C0A0019" w:tentative="1">
      <w:start w:val="1"/>
      <w:numFmt w:val="lowerLetter"/>
      <w:lvlText w:val="%2."/>
      <w:lvlJc w:val="left"/>
      <w:pPr>
        <w:tabs>
          <w:tab w:val="num" w:pos="2148"/>
        </w:tabs>
        <w:ind w:left="2148" w:hanging="360"/>
      </w:pPr>
    </w:lvl>
    <w:lvl w:ilvl="2" w:tplc="0C0A001B" w:tentative="1">
      <w:start w:val="1"/>
      <w:numFmt w:val="lowerRoman"/>
      <w:lvlText w:val="%3."/>
      <w:lvlJc w:val="right"/>
      <w:pPr>
        <w:tabs>
          <w:tab w:val="num" w:pos="2868"/>
        </w:tabs>
        <w:ind w:left="2868" w:hanging="180"/>
      </w:pPr>
    </w:lvl>
    <w:lvl w:ilvl="3" w:tplc="0C0A000F" w:tentative="1">
      <w:start w:val="1"/>
      <w:numFmt w:val="decimal"/>
      <w:lvlText w:val="%4."/>
      <w:lvlJc w:val="left"/>
      <w:pPr>
        <w:tabs>
          <w:tab w:val="num" w:pos="3588"/>
        </w:tabs>
        <w:ind w:left="3588" w:hanging="360"/>
      </w:pPr>
    </w:lvl>
    <w:lvl w:ilvl="4" w:tplc="0C0A0019" w:tentative="1">
      <w:start w:val="1"/>
      <w:numFmt w:val="lowerLetter"/>
      <w:lvlText w:val="%5."/>
      <w:lvlJc w:val="left"/>
      <w:pPr>
        <w:tabs>
          <w:tab w:val="num" w:pos="4308"/>
        </w:tabs>
        <w:ind w:left="4308" w:hanging="360"/>
      </w:pPr>
    </w:lvl>
    <w:lvl w:ilvl="5" w:tplc="0C0A001B" w:tentative="1">
      <w:start w:val="1"/>
      <w:numFmt w:val="lowerRoman"/>
      <w:lvlText w:val="%6."/>
      <w:lvlJc w:val="right"/>
      <w:pPr>
        <w:tabs>
          <w:tab w:val="num" w:pos="5028"/>
        </w:tabs>
        <w:ind w:left="5028" w:hanging="180"/>
      </w:pPr>
    </w:lvl>
    <w:lvl w:ilvl="6" w:tplc="0C0A000F" w:tentative="1">
      <w:start w:val="1"/>
      <w:numFmt w:val="decimal"/>
      <w:lvlText w:val="%7."/>
      <w:lvlJc w:val="left"/>
      <w:pPr>
        <w:tabs>
          <w:tab w:val="num" w:pos="5748"/>
        </w:tabs>
        <w:ind w:left="5748" w:hanging="360"/>
      </w:pPr>
    </w:lvl>
    <w:lvl w:ilvl="7" w:tplc="0C0A0019" w:tentative="1">
      <w:start w:val="1"/>
      <w:numFmt w:val="lowerLetter"/>
      <w:lvlText w:val="%8."/>
      <w:lvlJc w:val="left"/>
      <w:pPr>
        <w:tabs>
          <w:tab w:val="num" w:pos="6468"/>
        </w:tabs>
        <w:ind w:left="6468" w:hanging="360"/>
      </w:pPr>
    </w:lvl>
    <w:lvl w:ilvl="8" w:tplc="0C0A001B" w:tentative="1">
      <w:start w:val="1"/>
      <w:numFmt w:val="lowerRoman"/>
      <w:lvlText w:val="%9."/>
      <w:lvlJc w:val="right"/>
      <w:pPr>
        <w:tabs>
          <w:tab w:val="num" w:pos="7188"/>
        </w:tabs>
        <w:ind w:left="7188" w:hanging="180"/>
      </w:pPr>
    </w:lvl>
  </w:abstractNum>
  <w:abstractNum w:abstractNumId="1" w15:restartNumberingAfterBreak="0">
    <w:nsid w:val="1D6A32ED"/>
    <w:multiLevelType w:val="hybridMultilevel"/>
    <w:tmpl w:val="DB060AF2"/>
    <w:lvl w:ilvl="0" w:tplc="D33AEA82">
      <w:start w:val="1"/>
      <w:numFmt w:val="decimal"/>
      <w:lvlText w:val="%1."/>
      <w:lvlJc w:val="left"/>
      <w:pPr>
        <w:tabs>
          <w:tab w:val="num" w:pos="360"/>
        </w:tabs>
        <w:ind w:left="360" w:hanging="360"/>
      </w:pPr>
      <w:rPr>
        <w:rFonts w:ascii="Arial" w:hAnsi="Arial" w:hint="default"/>
        <w:b w:val="0"/>
        <w:i w:val="0"/>
        <w:sz w:val="18"/>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1E223DD4"/>
    <w:multiLevelType w:val="hybridMultilevel"/>
    <w:tmpl w:val="63DC4AD8"/>
    <w:lvl w:ilvl="0" w:tplc="D33AEA82">
      <w:start w:val="1"/>
      <w:numFmt w:val="decimal"/>
      <w:lvlText w:val="%1."/>
      <w:lvlJc w:val="left"/>
      <w:pPr>
        <w:tabs>
          <w:tab w:val="num" w:pos="360"/>
        </w:tabs>
        <w:ind w:left="360" w:hanging="360"/>
      </w:pPr>
      <w:rPr>
        <w:rFonts w:ascii="Arial" w:hAnsi="Arial" w:hint="default"/>
        <w:b w:val="0"/>
        <w:i w:val="0"/>
        <w:sz w:val="18"/>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405C4F22"/>
    <w:multiLevelType w:val="hybridMultilevel"/>
    <w:tmpl w:val="20304266"/>
    <w:lvl w:ilvl="0" w:tplc="D33AEA82">
      <w:start w:val="1"/>
      <w:numFmt w:val="decimal"/>
      <w:lvlText w:val="%1."/>
      <w:lvlJc w:val="left"/>
      <w:pPr>
        <w:tabs>
          <w:tab w:val="num" w:pos="360"/>
        </w:tabs>
        <w:ind w:left="360" w:hanging="360"/>
      </w:pPr>
      <w:rPr>
        <w:rFonts w:ascii="Arial" w:hAnsi="Arial" w:hint="default"/>
        <w:b w:val="0"/>
        <w:i w:val="0"/>
        <w:sz w:val="18"/>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4F665059"/>
    <w:multiLevelType w:val="hybridMultilevel"/>
    <w:tmpl w:val="37DA1A4E"/>
    <w:lvl w:ilvl="0" w:tplc="D33AEA82">
      <w:start w:val="1"/>
      <w:numFmt w:val="decimal"/>
      <w:lvlText w:val="%1."/>
      <w:lvlJc w:val="left"/>
      <w:pPr>
        <w:tabs>
          <w:tab w:val="num" w:pos="360"/>
        </w:tabs>
        <w:ind w:left="360" w:hanging="360"/>
      </w:pPr>
      <w:rPr>
        <w:rFonts w:ascii="Arial" w:hAnsi="Arial" w:hint="default"/>
        <w:b w:val="0"/>
        <w:i w:val="0"/>
        <w:sz w:val="18"/>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54993BE8"/>
    <w:multiLevelType w:val="hybridMultilevel"/>
    <w:tmpl w:val="F990C73A"/>
    <w:lvl w:ilvl="0" w:tplc="D33AEA82">
      <w:start w:val="1"/>
      <w:numFmt w:val="decimal"/>
      <w:lvlText w:val="%1."/>
      <w:lvlJc w:val="left"/>
      <w:pPr>
        <w:tabs>
          <w:tab w:val="num" w:pos="360"/>
        </w:tabs>
        <w:ind w:left="360" w:hanging="360"/>
      </w:pPr>
      <w:rPr>
        <w:rFonts w:ascii="Arial" w:hAnsi="Arial" w:hint="default"/>
        <w:b w:val="0"/>
        <w:i w:val="0"/>
        <w:sz w:val="18"/>
      </w:rPr>
    </w:lvl>
    <w:lvl w:ilvl="1" w:tplc="0C0A0019">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6" w15:restartNumberingAfterBreak="0">
    <w:nsid w:val="593F0FA5"/>
    <w:multiLevelType w:val="hybridMultilevel"/>
    <w:tmpl w:val="E42051EE"/>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5CD92FBA"/>
    <w:multiLevelType w:val="hybridMultilevel"/>
    <w:tmpl w:val="54A81DDA"/>
    <w:lvl w:ilvl="0" w:tplc="D33AEA82">
      <w:start w:val="1"/>
      <w:numFmt w:val="decimal"/>
      <w:lvlText w:val="%1."/>
      <w:lvlJc w:val="left"/>
      <w:pPr>
        <w:tabs>
          <w:tab w:val="num" w:pos="360"/>
        </w:tabs>
        <w:ind w:left="360" w:hanging="360"/>
      </w:pPr>
      <w:rPr>
        <w:rFonts w:ascii="Arial" w:hAnsi="Arial" w:hint="default"/>
        <w:b w:val="0"/>
        <w:i w:val="0"/>
        <w:sz w:val="18"/>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15:restartNumberingAfterBreak="0">
    <w:nsid w:val="5D3F7C76"/>
    <w:multiLevelType w:val="hybridMultilevel"/>
    <w:tmpl w:val="3D289EB2"/>
    <w:lvl w:ilvl="0" w:tplc="D33AEA82">
      <w:start w:val="1"/>
      <w:numFmt w:val="decimal"/>
      <w:lvlText w:val="%1."/>
      <w:lvlJc w:val="left"/>
      <w:pPr>
        <w:tabs>
          <w:tab w:val="num" w:pos="360"/>
        </w:tabs>
        <w:ind w:left="360" w:hanging="360"/>
      </w:pPr>
      <w:rPr>
        <w:rFonts w:ascii="Arial" w:hAnsi="Arial" w:hint="default"/>
        <w:b w:val="0"/>
        <w:i w:val="0"/>
        <w:sz w:val="18"/>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5F0A5BCB"/>
    <w:multiLevelType w:val="hybridMultilevel"/>
    <w:tmpl w:val="768694FC"/>
    <w:lvl w:ilvl="0" w:tplc="0C0A0015">
      <w:start w:val="1"/>
      <w:numFmt w:val="upperLetter"/>
      <w:lvlText w:val="%1."/>
      <w:lvlJc w:val="left"/>
      <w:pPr>
        <w:tabs>
          <w:tab w:val="num" w:pos="1425"/>
        </w:tabs>
        <w:ind w:left="1425" w:hanging="360"/>
      </w:pPr>
      <w:rPr>
        <w:rFonts w:hint="default"/>
      </w:rPr>
    </w:lvl>
    <w:lvl w:ilvl="1" w:tplc="0C0A0003" w:tentative="1">
      <w:start w:val="1"/>
      <w:numFmt w:val="bullet"/>
      <w:lvlText w:val="o"/>
      <w:lvlJc w:val="left"/>
      <w:pPr>
        <w:tabs>
          <w:tab w:val="num" w:pos="2145"/>
        </w:tabs>
        <w:ind w:left="2145" w:hanging="360"/>
      </w:pPr>
      <w:rPr>
        <w:rFonts w:ascii="Courier New" w:hAnsi="Courier New" w:cs="Courier New" w:hint="default"/>
      </w:rPr>
    </w:lvl>
    <w:lvl w:ilvl="2" w:tplc="0C0A0005" w:tentative="1">
      <w:start w:val="1"/>
      <w:numFmt w:val="bullet"/>
      <w:lvlText w:val=""/>
      <w:lvlJc w:val="left"/>
      <w:pPr>
        <w:tabs>
          <w:tab w:val="num" w:pos="2865"/>
        </w:tabs>
        <w:ind w:left="2865" w:hanging="360"/>
      </w:pPr>
      <w:rPr>
        <w:rFonts w:ascii="Wingdings" w:hAnsi="Wingdings" w:hint="default"/>
      </w:rPr>
    </w:lvl>
    <w:lvl w:ilvl="3" w:tplc="0C0A0001" w:tentative="1">
      <w:start w:val="1"/>
      <w:numFmt w:val="bullet"/>
      <w:lvlText w:val=""/>
      <w:lvlJc w:val="left"/>
      <w:pPr>
        <w:tabs>
          <w:tab w:val="num" w:pos="3585"/>
        </w:tabs>
        <w:ind w:left="3585" w:hanging="360"/>
      </w:pPr>
      <w:rPr>
        <w:rFonts w:ascii="Symbol" w:hAnsi="Symbol" w:hint="default"/>
      </w:rPr>
    </w:lvl>
    <w:lvl w:ilvl="4" w:tplc="0C0A0003" w:tentative="1">
      <w:start w:val="1"/>
      <w:numFmt w:val="bullet"/>
      <w:lvlText w:val="o"/>
      <w:lvlJc w:val="left"/>
      <w:pPr>
        <w:tabs>
          <w:tab w:val="num" w:pos="4305"/>
        </w:tabs>
        <w:ind w:left="4305" w:hanging="360"/>
      </w:pPr>
      <w:rPr>
        <w:rFonts w:ascii="Courier New" w:hAnsi="Courier New" w:cs="Courier New" w:hint="default"/>
      </w:rPr>
    </w:lvl>
    <w:lvl w:ilvl="5" w:tplc="0C0A0005" w:tentative="1">
      <w:start w:val="1"/>
      <w:numFmt w:val="bullet"/>
      <w:lvlText w:val=""/>
      <w:lvlJc w:val="left"/>
      <w:pPr>
        <w:tabs>
          <w:tab w:val="num" w:pos="5025"/>
        </w:tabs>
        <w:ind w:left="5025" w:hanging="360"/>
      </w:pPr>
      <w:rPr>
        <w:rFonts w:ascii="Wingdings" w:hAnsi="Wingdings" w:hint="default"/>
      </w:rPr>
    </w:lvl>
    <w:lvl w:ilvl="6" w:tplc="0C0A0001" w:tentative="1">
      <w:start w:val="1"/>
      <w:numFmt w:val="bullet"/>
      <w:lvlText w:val=""/>
      <w:lvlJc w:val="left"/>
      <w:pPr>
        <w:tabs>
          <w:tab w:val="num" w:pos="5745"/>
        </w:tabs>
        <w:ind w:left="5745" w:hanging="360"/>
      </w:pPr>
      <w:rPr>
        <w:rFonts w:ascii="Symbol" w:hAnsi="Symbol" w:hint="default"/>
      </w:rPr>
    </w:lvl>
    <w:lvl w:ilvl="7" w:tplc="0C0A0003" w:tentative="1">
      <w:start w:val="1"/>
      <w:numFmt w:val="bullet"/>
      <w:lvlText w:val="o"/>
      <w:lvlJc w:val="left"/>
      <w:pPr>
        <w:tabs>
          <w:tab w:val="num" w:pos="6465"/>
        </w:tabs>
        <w:ind w:left="6465" w:hanging="360"/>
      </w:pPr>
      <w:rPr>
        <w:rFonts w:ascii="Courier New" w:hAnsi="Courier New" w:cs="Courier New" w:hint="default"/>
      </w:rPr>
    </w:lvl>
    <w:lvl w:ilvl="8" w:tplc="0C0A0005" w:tentative="1">
      <w:start w:val="1"/>
      <w:numFmt w:val="bullet"/>
      <w:lvlText w:val=""/>
      <w:lvlJc w:val="left"/>
      <w:pPr>
        <w:tabs>
          <w:tab w:val="num" w:pos="7185"/>
        </w:tabs>
        <w:ind w:left="7185" w:hanging="360"/>
      </w:pPr>
      <w:rPr>
        <w:rFonts w:ascii="Wingdings" w:hAnsi="Wingdings" w:hint="default"/>
      </w:rPr>
    </w:lvl>
  </w:abstractNum>
  <w:num w:numId="1">
    <w:abstractNumId w:val="5"/>
  </w:num>
  <w:num w:numId="2">
    <w:abstractNumId w:val="1"/>
  </w:num>
  <w:num w:numId="3">
    <w:abstractNumId w:val="2"/>
  </w:num>
  <w:num w:numId="4">
    <w:abstractNumId w:val="7"/>
  </w:num>
  <w:num w:numId="5">
    <w:abstractNumId w:val="3"/>
  </w:num>
  <w:num w:numId="6">
    <w:abstractNumId w:val="4"/>
  </w:num>
  <w:num w:numId="7">
    <w:abstractNumId w:val="0"/>
  </w:num>
  <w:num w:numId="8">
    <w:abstractNumId w:val="8"/>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6CB"/>
    <w:rsid w:val="002A496C"/>
    <w:rsid w:val="00515A95"/>
    <w:rsid w:val="005166CB"/>
    <w:rsid w:val="005316CB"/>
    <w:rsid w:val="006836F3"/>
    <w:rsid w:val="0082378B"/>
    <w:rsid w:val="008B3800"/>
    <w:rsid w:val="008D6B79"/>
    <w:rsid w:val="00A55582"/>
    <w:rsid w:val="00AB684E"/>
    <w:rsid w:val="00BF4E57"/>
    <w:rsid w:val="00C44D85"/>
    <w:rsid w:val="00C56A81"/>
    <w:rsid w:val="00CB75D4"/>
    <w:rsid w:val="00CF09A1"/>
    <w:rsid w:val="00D76D36"/>
    <w:rsid w:val="00DE11E5"/>
    <w:rsid w:val="00EF1849"/>
    <w:rsid w:val="00F058AA"/>
    <w:rsid w:val="00FF67DD"/>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532A805-23FA-41D0-933B-65DAFF579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F4E57"/>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BF4E57"/>
    <w:pPr>
      <w:keepNext/>
      <w:ind w:firstLine="708"/>
      <w:outlineLvl w:val="0"/>
    </w:pPr>
    <w:rPr>
      <w:rFonts w:ascii="Arial" w:hAnsi="Arial" w:cs="Arial"/>
      <w:b/>
      <w:bCs/>
      <w:color w:val="3366FF"/>
      <w:sz w:val="20"/>
    </w:rPr>
  </w:style>
  <w:style w:type="paragraph" w:styleId="Ttulo2">
    <w:name w:val="heading 2"/>
    <w:basedOn w:val="Normal"/>
    <w:next w:val="Normal"/>
    <w:link w:val="Ttulo2Car"/>
    <w:qFormat/>
    <w:rsid w:val="00BF4E57"/>
    <w:pPr>
      <w:keepNext/>
      <w:outlineLvl w:val="1"/>
    </w:pPr>
    <w:rPr>
      <w:rFonts w:ascii="Arial" w:hAnsi="Arial" w:cs="Arial"/>
      <w:b/>
      <w:bCs/>
      <w:color w:val="FF0000"/>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166CB"/>
    <w:pPr>
      <w:tabs>
        <w:tab w:val="center" w:pos="4419"/>
        <w:tab w:val="right" w:pos="8838"/>
      </w:tabs>
    </w:pPr>
  </w:style>
  <w:style w:type="character" w:customStyle="1" w:styleId="EncabezadoCar">
    <w:name w:val="Encabezado Car"/>
    <w:basedOn w:val="Fuentedeprrafopredeter"/>
    <w:link w:val="Encabezado"/>
    <w:uiPriority w:val="99"/>
    <w:rsid w:val="005166CB"/>
  </w:style>
  <w:style w:type="paragraph" w:styleId="Piedepgina">
    <w:name w:val="footer"/>
    <w:basedOn w:val="Normal"/>
    <w:link w:val="PiedepginaCar"/>
    <w:uiPriority w:val="99"/>
    <w:unhideWhenUsed/>
    <w:rsid w:val="005166CB"/>
    <w:pPr>
      <w:tabs>
        <w:tab w:val="center" w:pos="4419"/>
        <w:tab w:val="right" w:pos="8838"/>
      </w:tabs>
    </w:pPr>
  </w:style>
  <w:style w:type="character" w:customStyle="1" w:styleId="PiedepginaCar">
    <w:name w:val="Pie de página Car"/>
    <w:basedOn w:val="Fuentedeprrafopredeter"/>
    <w:link w:val="Piedepgina"/>
    <w:uiPriority w:val="99"/>
    <w:rsid w:val="005166CB"/>
  </w:style>
  <w:style w:type="character" w:customStyle="1" w:styleId="Ttulo1Car">
    <w:name w:val="Título 1 Car"/>
    <w:basedOn w:val="Fuentedeprrafopredeter"/>
    <w:link w:val="Ttulo1"/>
    <w:rsid w:val="00BF4E57"/>
    <w:rPr>
      <w:rFonts w:ascii="Arial" w:eastAsia="Times New Roman" w:hAnsi="Arial" w:cs="Arial"/>
      <w:b/>
      <w:bCs/>
      <w:color w:val="3366FF"/>
      <w:sz w:val="20"/>
      <w:szCs w:val="24"/>
      <w:lang w:val="es-ES" w:eastAsia="es-ES"/>
    </w:rPr>
  </w:style>
  <w:style w:type="character" w:customStyle="1" w:styleId="Ttulo2Car">
    <w:name w:val="Título 2 Car"/>
    <w:basedOn w:val="Fuentedeprrafopredeter"/>
    <w:link w:val="Ttulo2"/>
    <w:rsid w:val="00BF4E57"/>
    <w:rPr>
      <w:rFonts w:ascii="Arial" w:eastAsia="Times New Roman" w:hAnsi="Arial" w:cs="Arial"/>
      <w:b/>
      <w:bCs/>
      <w:color w:val="FF0000"/>
      <w:sz w:val="20"/>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4D687-42D3-4194-AA4B-1CF0328BF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111</Words>
  <Characters>612</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Lucas Herrera</dc:creator>
  <cp:keywords/>
  <dc:description/>
  <cp:lastModifiedBy>Lucas Herrera</cp:lastModifiedBy>
  <cp:revision>2</cp:revision>
  <dcterms:created xsi:type="dcterms:W3CDTF">2017-04-03T14:22:00Z</dcterms:created>
  <dcterms:modified xsi:type="dcterms:W3CDTF">2017-04-03T14:22:00Z</dcterms:modified>
</cp:coreProperties>
</file>